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  <w:jc w:val="center"/>
      </w:pPr>
      <w:r>
        <w:t>投资决策评审表</w:t>
      </w:r>
    </w:p>
    <w:p>
      <w:pPr>
        <w:jc w:val="center"/>
      </w:pPr>
      <w:r>
        <w:rPr>
          <w:color w:val="666666"/>
          <w:sz w:val="28"/>
        </w:rPr>
        <w:t>IPD | 投资决策委员会</w:t>
      </w:r>
    </w:p>
    <w:p>
      <w:pPr>
        <w:jc w:val="center"/>
      </w:pPr>
      <w:r>
        <w:rPr>
          <w:color w:val="999999"/>
          <w:sz w:val="20"/>
        </w:rPr>
        <w:t>版本 V1.0 | 2026年04月06日</w:t>
      </w:r>
    </w:p>
    <w:p>
      <w:r>
        <w:br w:type="page"/>
      </w:r>
    </w:p>
    <w:p>
      <w:pPr>
        <w:pStyle w:val="Heading1"/>
      </w:pPr>
      <w:r>
        <w:t>文档信息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4320"/>
          </w:tcPr>
          <w:p>
            <w:r>
              <w:t>文档名称</w:t>
            </w:r>
          </w:p>
        </w:tc>
        <w:tc>
          <w:tcPr>
            <w:tcW w:type="dxa" w:w="4320"/>
          </w:tcPr>
          <w:p>
            <w:r>
              <w:t>投资决策评审表</w:t>
            </w:r>
          </w:p>
        </w:tc>
      </w:tr>
      <w:tr>
        <w:tc>
          <w:tcPr>
            <w:tcW w:type="dxa" w:w="4320"/>
          </w:tcPr>
          <w:p>
            <w:r>
              <w:t>所属框架</w:t>
            </w:r>
          </w:p>
        </w:tc>
        <w:tc>
          <w:tcPr>
            <w:tcW w:type="dxa" w:w="4320"/>
          </w:tcPr>
          <w:p>
            <w:r>
              <w:t>IPD</w:t>
            </w:r>
          </w:p>
        </w:tc>
      </w:tr>
      <w:tr>
        <w:tc>
          <w:tcPr>
            <w:tcW w:type="dxa" w:w="4320"/>
          </w:tcPr>
          <w:p>
            <w:r>
              <w:t>所属过程</w:t>
            </w:r>
          </w:p>
        </w:tc>
        <w:tc>
          <w:tcPr>
            <w:tcW w:type="dxa" w:w="4320"/>
          </w:tcPr>
          <w:p>
            <w:r>
              <w:t>投资决策委员会</w:t>
            </w:r>
          </w:p>
        </w:tc>
      </w:tr>
      <w:tr>
        <w:tc>
          <w:tcPr>
            <w:tcW w:type="dxa" w:w="4320"/>
          </w:tcPr>
          <w:p>
            <w:r>
              <w:t>文档版本</w:t>
            </w:r>
          </w:p>
        </w:tc>
        <w:tc>
          <w:tcPr>
            <w:tcW w:type="dxa" w:w="4320"/>
          </w:tcPr>
          <w:p>
            <w:r>
              <w:t>V1.0</w:t>
            </w:r>
          </w:p>
        </w:tc>
      </w:tr>
      <w:tr>
        <w:tc>
          <w:tcPr>
            <w:tcW w:type="dxa" w:w="4320"/>
          </w:tcPr>
          <w:p>
            <w:r>
              <w:t>编制日期</w:t>
            </w:r>
          </w:p>
        </w:tc>
        <w:tc>
          <w:tcPr>
            <w:tcW w:type="dxa" w:w="4320"/>
          </w:tcPr>
          <w:p>
            <w:r>
              <w:t>2026年04月06日</w:t>
            </w:r>
          </w:p>
        </w:tc>
      </w:tr>
    </w:tbl>
    <w:p>
      <w:pPr>
        <w:pStyle w:val="Heading1"/>
      </w:pPr>
      <w:r>
        <w:t>修订历史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2160"/>
        <w:gridCol w:w="2160"/>
        <w:gridCol w:w="2160"/>
        <w:gridCol w:w="2160"/>
      </w:tblGrid>
      <w:tr>
        <w:tc>
          <w:tcPr>
            <w:tcW w:type="dxa" w:w="2160"/>
          </w:tcPr>
          <w:p>
            <w:r>
              <w:t>版本</w:t>
            </w:r>
          </w:p>
        </w:tc>
        <w:tc>
          <w:tcPr>
            <w:tcW w:type="dxa" w:w="2160"/>
          </w:tcPr>
          <w:p>
            <w:r>
              <w:t>日期</w:t>
            </w:r>
          </w:p>
        </w:tc>
        <w:tc>
          <w:tcPr>
            <w:tcW w:type="dxa" w:w="2160"/>
          </w:tcPr>
          <w:p>
            <w:r>
              <w:t>修订人</w:t>
            </w:r>
          </w:p>
        </w:tc>
        <w:tc>
          <w:tcPr>
            <w:tcW w:type="dxa" w:w="2160"/>
          </w:tcPr>
          <w:p>
            <w:r>
              <w:t>修订说明</w:t>
            </w:r>
          </w:p>
        </w:tc>
      </w:tr>
      <w:tr>
        <w:tc>
          <w:tcPr>
            <w:tcW w:type="dxa" w:w="2160"/>
          </w:tcPr>
          <w:p>
            <w:r>
              <w:t>V1.0</w:t>
            </w:r>
          </w:p>
        </w:tc>
        <w:tc>
          <w:tcPr>
            <w:tcW w:type="dxa" w:w="2160"/>
          </w:tcPr>
          <w:p>
            <w:r>
              <w:t>2026年04月06日</w:t>
            </w:r>
          </w:p>
        </w:tc>
        <w:tc>
          <w:tcPr>
            <w:tcW w:type="dxa" w:w="2160"/>
          </w:tcPr>
          <w:p>
            <w:r>
              <w:t>系统生成</w:t>
            </w:r>
          </w:p>
        </w:tc>
        <w:tc>
          <w:tcPr>
            <w:tcW w:type="dxa" w:w="2160"/>
          </w:tcPr>
          <w:p>
            <w:r>
              <w:t>初始版本</w:t>
            </w:r>
          </w:p>
        </w:tc>
      </w:tr>
    </w:tbl>
    <w:p>
      <w:pPr>
        <w:pStyle w:val="Heading1"/>
      </w:pPr>
      <w:r>
        <w:t>1. 目的</w:t>
      </w:r>
    </w:p>
    <w:p>
      <w:r>
        <w:t>投资决策委员会的评审表模板，记录项目商业案例评估、风险评审和投资决策。</w:t>
      </w:r>
    </w:p>
    <w:p>
      <w:pPr>
        <w:pStyle w:val="Heading1"/>
      </w:pPr>
      <w:r>
        <w:t>2. 内容</w:t>
      </w:r>
    </w:p>
    <w:p>
      <w:r>
        <w:t>请根据实际项目情况填写以下内容。本模板基于IPD框架的投资决策委员会过程编制，适用于相关项目管理活动。</w:t>
      </w:r>
    </w:p>
    <w:p>
      <w:pPr>
        <w:pStyle w:val="Heading2"/>
      </w:pPr>
      <w:r>
        <w:t>2.1 使用说明</w:t>
      </w:r>
    </w:p>
    <w:p>
      <w:r>
        <w:t>本工具用于辅助投资决策委员会过程，请按照IPD框架的要求使用。</w:t>
      </w:r>
    </w:p>
    <w:p>
      <w:pPr>
        <w:pStyle w:val="Heading2"/>
      </w:pPr>
      <w:r>
        <w:t>2.2 工具表格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2160"/>
        <w:gridCol w:w="2160"/>
        <w:gridCol w:w="2160"/>
        <w:gridCol w:w="2160"/>
      </w:tblGrid>
      <w:tr>
        <w:tc>
          <w:tcPr>
            <w:tcW w:type="dxa" w:w="2160"/>
          </w:tcPr>
          <w:p>
            <w:r>
              <w:t>序号</w:t>
            </w:r>
          </w:p>
        </w:tc>
        <w:tc>
          <w:tcPr>
            <w:tcW w:type="dxa" w:w="2160"/>
          </w:tcPr>
          <w:p>
            <w:r>
              <w:t>项目</w:t>
            </w:r>
          </w:p>
        </w:tc>
        <w:tc>
          <w:tcPr>
            <w:tcW w:type="dxa" w:w="2160"/>
          </w:tcPr>
          <w:p>
            <w:r>
              <w:t>内容</w:t>
            </w:r>
          </w:p>
        </w:tc>
        <w:tc>
          <w:tcPr>
            <w:tcW w:type="dxa" w:w="2160"/>
          </w:tcPr>
          <w:p>
            <w:r>
              <w:t>备注</w:t>
            </w:r>
          </w:p>
        </w:tc>
      </w:tr>
      <w:tr>
        <w:tc>
          <w:tcPr>
            <w:tcW w:type="dxa" w:w="2160"/>
          </w:tcPr>
          <w:p>
            <w:r>
              <w:t>1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</w:tr>
      <w:tr>
        <w:tc>
          <w:tcPr>
            <w:tcW w:type="dxa" w:w="2160"/>
          </w:tcPr>
          <w:p>
            <w:r>
              <w:t>2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</w:tr>
      <w:tr>
        <w:tc>
          <w:tcPr>
            <w:tcW w:type="dxa" w:w="2160"/>
          </w:tcPr>
          <w:p>
            <w:r>
              <w:t>3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</w:tr>
      <w:tr>
        <w:tc>
          <w:tcPr>
            <w:tcW w:type="dxa" w:w="2160"/>
          </w:tcPr>
          <w:p>
            <w:r>
              <w:t>4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</w:tr>
      <w:tr>
        <w:tc>
          <w:tcPr>
            <w:tcW w:type="dxa" w:w="2160"/>
          </w:tcPr>
          <w:p>
            <w:r>
              <w:t>5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</w:tr>
    </w:tbl>
    <w:p>
      <w:pPr>
        <w:pStyle w:val="Heading2"/>
      </w:pPr>
      <w:r>
        <w:t>2.3 填写指引</w:t>
      </w:r>
    </w:p>
    <w:p>
      <w:r>
        <w:t>[请在此处填写具体的使用方法和填写指引]</w:t>
      </w:r>
    </w:p>
    <w:p>
      <w:pPr>
        <w:pStyle w:val="Heading1"/>
      </w:pPr>
      <w:r>
        <w:t>3. 角色与职责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4320"/>
          </w:tcPr>
          <w:p>
            <w:r>
              <w:t>角色</w:t>
            </w:r>
          </w:p>
        </w:tc>
        <w:tc>
          <w:tcPr>
            <w:tcW w:type="dxa" w:w="4320"/>
          </w:tcPr>
          <w:p>
            <w:r>
              <w:t>职责</w:t>
            </w:r>
          </w:p>
        </w:tc>
      </w:tr>
      <w:tr>
        <w:tc>
          <w:tcPr>
            <w:tcW w:type="dxa" w:w="4320"/>
          </w:tcPr>
          <w:p>
            <w:r>
              <w:t>项目经理</w:t>
            </w:r>
          </w:p>
        </w:tc>
        <w:tc>
          <w:tcPr>
            <w:tcW w:type="dxa" w:w="4320"/>
          </w:tcPr>
          <w:p>
            <w:r>
              <w:t>负责整体协调和审批</w:t>
            </w:r>
          </w:p>
        </w:tc>
      </w:tr>
      <w:tr>
        <w:tc>
          <w:tcPr>
            <w:tcW w:type="dxa" w:w="4320"/>
          </w:tcPr>
          <w:p>
            <w:r>
              <w:t>项目成员</w:t>
            </w:r>
          </w:p>
        </w:tc>
        <w:tc>
          <w:tcPr>
            <w:tcW w:type="dxa" w:w="4320"/>
          </w:tcPr>
          <w:p>
            <w:r>
              <w:t>负责内容编制和填写</w:t>
            </w:r>
          </w:p>
        </w:tc>
      </w:tr>
      <w:tr>
        <w:tc>
          <w:tcPr>
            <w:tcW w:type="dxa" w:w="4320"/>
          </w:tcPr>
          <w:p>
            <w:r>
              <w:t>质量保证</w:t>
            </w:r>
          </w:p>
        </w:tc>
        <w:tc>
          <w:tcPr>
            <w:tcW w:type="dxa" w:w="4320"/>
          </w:tcPr>
          <w:p>
            <w:r>
              <w:t>负责审核和质量检查</w:t>
            </w:r>
          </w:p>
        </w:tc>
      </w:tr>
    </w:tbl>
    <w:p>
      <w:pPr>
        <w:pStyle w:val="Heading1"/>
      </w:pPr>
      <w:r>
        <w:t>4. 附录</w:t>
      </w:r>
    </w:p>
    <w:p>
      <w:r>
        <w:t>- IPD指南</w:t>
        <w:br/>
        <w:t>- 项目管理知识体系指南</w:t>
        <w:br/>
        <w:t>- 组织标准流程文档</w:t>
      </w:r>
    </w:p>
    <w:p>
      <w:pPr>
        <w:jc w:val="center"/>
      </w:pPr>
      <w:r>
        <w:rPr>
          <w:color w:val="AAAAAA"/>
          <w:sz w:val="16"/>
        </w:rPr>
        <w:t>本文档由系统自动生成，请根据实际项目情况进行调整和完善。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Microsoft YaHei" w:hAnsi="Microsoft YaHe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